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2B" w:rsidRPr="007449CF" w:rsidRDefault="00A2765D" w:rsidP="005011B8">
      <w:pPr>
        <w:spacing w:before="120" w:after="120"/>
        <w:ind w:firstLine="567"/>
        <w:jc w:val="both"/>
        <w:rPr>
          <w:rFonts w:ascii="Times New Roman" w:hAnsi="Times New Roman" w:cs="Times New Roman"/>
          <w:sz w:val="24"/>
          <w:szCs w:val="24"/>
        </w:rPr>
      </w:pPr>
      <w:r w:rsidRPr="007449CF">
        <w:rPr>
          <w:rFonts w:ascii="Times New Roman" w:hAnsi="Times New Roman" w:cs="Times New Roman"/>
          <w:sz w:val="24"/>
          <w:szCs w:val="24"/>
        </w:rPr>
        <w:t>2013 m. Utenos Adolfo Šapokos gimnazija dalyvauja</w:t>
      </w:r>
      <w:r w:rsidR="00EF1B17" w:rsidRPr="007449CF">
        <w:rPr>
          <w:rFonts w:ascii="Times New Roman" w:hAnsi="Times New Roman" w:cs="Times New Roman"/>
          <w:sz w:val="24"/>
          <w:szCs w:val="24"/>
        </w:rPr>
        <w:t xml:space="preserve"> Europos Socialinio fondo ir Lietuvos Respublikos valstybės biudžeto lėšomis pagal Europos Komisijos Žmogiškųjų išteklių plėtros veiksmų programą</w:t>
      </w:r>
      <w:r w:rsidRPr="007449CF">
        <w:rPr>
          <w:rFonts w:ascii="Times New Roman" w:hAnsi="Times New Roman" w:cs="Times New Roman"/>
          <w:sz w:val="24"/>
          <w:szCs w:val="24"/>
        </w:rPr>
        <w:t xml:space="preserve"> </w:t>
      </w:r>
      <w:r w:rsidR="00EF1B17" w:rsidRPr="007449CF">
        <w:rPr>
          <w:rFonts w:ascii="Times New Roman" w:hAnsi="Times New Roman" w:cs="Times New Roman"/>
          <w:sz w:val="24"/>
          <w:szCs w:val="24"/>
        </w:rPr>
        <w:t xml:space="preserve">remiamame </w:t>
      </w:r>
      <w:r w:rsidRPr="007449CF">
        <w:rPr>
          <w:rFonts w:ascii="Times New Roman" w:hAnsi="Times New Roman" w:cs="Times New Roman"/>
          <w:sz w:val="24"/>
          <w:szCs w:val="24"/>
        </w:rPr>
        <w:t>pilietiškumo projekte „Kuriame Respubliką“. Šio respublikinio projekto rėmuose gimnazij</w:t>
      </w:r>
      <w:r w:rsidR="00C44ECA" w:rsidRPr="007449CF">
        <w:rPr>
          <w:rFonts w:ascii="Times New Roman" w:hAnsi="Times New Roman" w:cs="Times New Roman"/>
          <w:sz w:val="24"/>
          <w:szCs w:val="24"/>
        </w:rPr>
        <w:t>a vykdo projektą „Rodyk draugui šird</w:t>
      </w:r>
      <w:r w:rsidRPr="007449CF">
        <w:rPr>
          <w:rFonts w:ascii="Times New Roman" w:hAnsi="Times New Roman" w:cs="Times New Roman"/>
          <w:sz w:val="24"/>
          <w:szCs w:val="24"/>
        </w:rPr>
        <w:t>į“.</w:t>
      </w:r>
    </w:p>
    <w:p w:rsidR="00531705" w:rsidRPr="007449CF" w:rsidRDefault="00531705" w:rsidP="005011B8">
      <w:pPr>
        <w:spacing w:before="120" w:after="120"/>
        <w:ind w:firstLine="567"/>
        <w:jc w:val="both"/>
        <w:rPr>
          <w:rFonts w:ascii="Times New Roman" w:hAnsi="Times New Roman" w:cs="Times New Roman"/>
          <w:sz w:val="24"/>
          <w:szCs w:val="24"/>
        </w:rPr>
      </w:pPr>
      <w:r w:rsidRPr="007449CF">
        <w:rPr>
          <w:rFonts w:ascii="Times New Roman" w:hAnsi="Times New Roman" w:cs="Times New Roman"/>
          <w:sz w:val="24"/>
          <w:szCs w:val="24"/>
        </w:rPr>
        <w:t xml:space="preserve"> Šio projekto rėmuose visų pirma ini</w:t>
      </w:r>
      <w:r w:rsidR="00EF1B17" w:rsidRPr="007449CF">
        <w:rPr>
          <w:rFonts w:ascii="Times New Roman" w:hAnsi="Times New Roman" w:cs="Times New Roman"/>
          <w:sz w:val="24"/>
          <w:szCs w:val="24"/>
        </w:rPr>
        <w:t xml:space="preserve">ciatyvinės grupės mokiniai </w:t>
      </w:r>
      <w:r w:rsidRPr="007449CF">
        <w:rPr>
          <w:rFonts w:ascii="Times New Roman" w:hAnsi="Times New Roman" w:cs="Times New Roman"/>
          <w:sz w:val="24"/>
          <w:szCs w:val="24"/>
        </w:rPr>
        <w:t xml:space="preserve">per pilietinio ugdymo pamokas Utenos Adolfo Šapokos gimnazijoje kaip kviesliai pristatė savo projekto idėją Gimnazijos bendruomenei ir kvietė savanorius praskaidrinti dieną ligoniams, besigydantiems </w:t>
      </w:r>
      <w:r w:rsidRPr="007449CF">
        <w:rPr>
          <w:rStyle w:val="st"/>
          <w:rFonts w:ascii="Times New Roman" w:hAnsi="Times New Roman"/>
          <w:sz w:val="24"/>
          <w:szCs w:val="24"/>
        </w:rPr>
        <w:t xml:space="preserve">VŠĮ </w:t>
      </w:r>
      <w:r w:rsidRPr="007449CF">
        <w:rPr>
          <w:rStyle w:val="Emphasis"/>
          <w:rFonts w:ascii="Times New Roman" w:hAnsi="Times New Roman"/>
          <w:i w:val="0"/>
          <w:sz w:val="24"/>
          <w:szCs w:val="24"/>
        </w:rPr>
        <w:t>Utenos ligoninės Reabilitacijos skyriuje ir organizuojant užsiėmimus laisvalaikiu Reabilitacijos centro pacientams</w:t>
      </w:r>
      <w:r w:rsidRPr="007449CF">
        <w:rPr>
          <w:rStyle w:val="st"/>
          <w:rFonts w:ascii="Times New Roman" w:hAnsi="Times New Roman"/>
          <w:sz w:val="24"/>
          <w:szCs w:val="24"/>
        </w:rPr>
        <w:t>.</w:t>
      </w:r>
      <w:r w:rsidRPr="007449CF">
        <w:rPr>
          <w:rFonts w:ascii="Times New Roman" w:hAnsi="Times New Roman" w:cs="Times New Roman"/>
          <w:sz w:val="24"/>
          <w:szCs w:val="24"/>
        </w:rPr>
        <w:t xml:space="preserve"> Vėliau gimnazistai organizavo pilietinę akciją, kurios metu buvo renkamos knygos Reabilitacijos centrui. Akcijos metu buvo surinkta virš 500 įvairių knygų maždaug 70 dovanotojų. Knygas akcijos metu dovanojo mokiniai, mokytojai, Utenos viešosios A. ir M. Miškinių bibliotekos darbuotojai, nupirkta lentyna ir  įrengta mini bibliotekėlė. Knygos buvo pažymėtos specialiai sukurtais ekslibriais. Ekslibriai buvo parinkti konkurso metu, kurį vykdė Utenos Adolfo Šapokos gimnazijoje. Konkurso metu buvo sirinkta arti 120 ekslibrių. Iniciatyvinės grupės mokiniai atrinko tris Jų nuomone gražiausius ir geriausiai atitinkančius projekto idėją. Šiais ekslibriais buvo pažymėtos visos surinktos knygos ir padovanotos kartu su lentyna. </w:t>
      </w:r>
    </w:p>
    <w:p w:rsidR="00531705" w:rsidRPr="007449CF" w:rsidRDefault="00531705" w:rsidP="005011B8">
      <w:pPr>
        <w:spacing w:before="120" w:after="120"/>
        <w:ind w:firstLine="567"/>
        <w:jc w:val="both"/>
        <w:rPr>
          <w:rFonts w:ascii="Times New Roman" w:hAnsi="Times New Roman" w:cs="Times New Roman"/>
          <w:sz w:val="24"/>
          <w:szCs w:val="24"/>
        </w:rPr>
      </w:pPr>
      <w:r w:rsidRPr="007449CF">
        <w:rPr>
          <w:rFonts w:ascii="Times New Roman" w:hAnsi="Times New Roman" w:cs="Times New Roman"/>
          <w:sz w:val="24"/>
          <w:szCs w:val="24"/>
        </w:rPr>
        <w:t xml:space="preserve">Sekantis projekto </w:t>
      </w:r>
      <w:r w:rsidR="007449CF">
        <w:rPr>
          <w:rFonts w:ascii="Times New Roman" w:hAnsi="Times New Roman" w:cs="Times New Roman"/>
          <w:sz w:val="24"/>
          <w:szCs w:val="24"/>
        </w:rPr>
        <w:t>etapas –</w:t>
      </w:r>
      <w:r w:rsidRPr="007449CF">
        <w:rPr>
          <w:rFonts w:ascii="Times New Roman" w:hAnsi="Times New Roman" w:cs="Times New Roman"/>
          <w:sz w:val="24"/>
          <w:szCs w:val="24"/>
        </w:rPr>
        <w:t xml:space="preserve"> užsiėmimai reabilitacijos centre besigydantiems pacientams. Mokiniai šių užsiėmimų metu bendravo su vaikais ir besigydančiais suaugusiais, organizavo jiems kūrybines pamokėles, paįvairindami laisvalaikį (kartu pynė apyrankes, lankstė origamius, dainavo, grojo būgneliais džiambiais, žaidė stalo ir kitus žaidimus, organizavo protų mūšį, skaitė paskaitas apie žalingus įpročius, energetinių gėrimų poveikį ir kitas). Trečias etapas- Utenos Reabilitacijos centre  buvo organizuotas Utenos Adolfo Šapokos gimnazijojos mokinių koncertas. Į koncertą buvo pakviesti Utenos Reabilitacijos centro darbuotojai ir Utenos Ligoninės gydytojai. Koncertavo gimnazijos pučiamųjų instrumentų  orkestras </w:t>
      </w:r>
      <w:r w:rsidR="007449CF" w:rsidRPr="007449CF">
        <w:rPr>
          <w:rFonts w:ascii="Times New Roman" w:hAnsi="Times New Roman" w:cs="Times New Roman"/>
          <w:sz w:val="24"/>
          <w:szCs w:val="24"/>
        </w:rPr>
        <w:t>„</w:t>
      </w:r>
      <w:r w:rsidRPr="007449CF">
        <w:rPr>
          <w:rFonts w:ascii="Times New Roman" w:hAnsi="Times New Roman" w:cs="Times New Roman"/>
          <w:sz w:val="24"/>
          <w:szCs w:val="24"/>
        </w:rPr>
        <w:t>Cinkas</w:t>
      </w:r>
      <w:r w:rsidR="007449CF" w:rsidRPr="007449CF">
        <w:rPr>
          <w:rFonts w:ascii="Times New Roman" w:hAnsi="Times New Roman" w:cs="Times New Roman"/>
          <w:sz w:val="24"/>
          <w:szCs w:val="24"/>
        </w:rPr>
        <w:t>“</w:t>
      </w:r>
      <w:r w:rsidRPr="007449CF">
        <w:rPr>
          <w:rFonts w:ascii="Times New Roman" w:hAnsi="Times New Roman" w:cs="Times New Roman"/>
          <w:sz w:val="24"/>
          <w:szCs w:val="24"/>
        </w:rPr>
        <w:t xml:space="preserve">, kuriantys mokiniai. </w:t>
      </w:r>
    </w:p>
    <w:p w:rsidR="00531705" w:rsidRPr="007449CF" w:rsidRDefault="00531705" w:rsidP="005011B8">
      <w:pPr>
        <w:spacing w:before="120" w:after="120"/>
        <w:ind w:firstLine="567"/>
        <w:jc w:val="both"/>
        <w:rPr>
          <w:rStyle w:val="Emphasis"/>
          <w:rFonts w:ascii="Times New Roman" w:hAnsi="Times New Roman"/>
          <w:i w:val="0"/>
          <w:sz w:val="24"/>
          <w:szCs w:val="24"/>
        </w:rPr>
      </w:pPr>
      <w:r w:rsidRPr="007449CF">
        <w:rPr>
          <w:rFonts w:ascii="Times New Roman" w:hAnsi="Times New Roman" w:cs="Times New Roman"/>
          <w:sz w:val="24"/>
          <w:szCs w:val="24"/>
        </w:rPr>
        <w:t xml:space="preserve">Projekto vykdymui buvo pasirinktas </w:t>
      </w:r>
      <w:r w:rsidRPr="007449CF">
        <w:rPr>
          <w:rStyle w:val="st"/>
          <w:rFonts w:ascii="Times New Roman" w:hAnsi="Times New Roman"/>
          <w:sz w:val="24"/>
          <w:szCs w:val="24"/>
        </w:rPr>
        <w:t xml:space="preserve">VŠĮ </w:t>
      </w:r>
      <w:r w:rsidRPr="007449CF">
        <w:rPr>
          <w:rStyle w:val="Emphasis"/>
          <w:rFonts w:ascii="Times New Roman" w:hAnsi="Times New Roman"/>
          <w:i w:val="0"/>
          <w:sz w:val="24"/>
          <w:szCs w:val="24"/>
        </w:rPr>
        <w:t xml:space="preserve">Utenos ligoninės Reabilitacijos skyrius Atkotiškyje, kuriame gydosi apie 50 vaikų ir 20 suaugusių po įvairių susirgimų. Jų gydymosi trukmė yra ilgalaikė, todėl anot VŠĮ Utenos ligoninės direktoriaus p. Gedimino Griškevičiaus, projektas prasmingas, pasiteisino ir tikrai atliko teigiamą netradicinės terapijos poveikį besigydantiems, ypač vaikams. </w:t>
      </w:r>
    </w:p>
    <w:p w:rsidR="00531705" w:rsidRPr="007449CF" w:rsidRDefault="00531705" w:rsidP="005011B8">
      <w:pPr>
        <w:spacing w:before="120" w:after="120"/>
        <w:ind w:firstLine="567"/>
        <w:jc w:val="both"/>
        <w:rPr>
          <w:rFonts w:ascii="Times New Roman" w:hAnsi="Times New Roman" w:cs="Times New Roman"/>
          <w:sz w:val="24"/>
          <w:szCs w:val="24"/>
        </w:rPr>
      </w:pPr>
      <w:r w:rsidRPr="007449CF">
        <w:rPr>
          <w:rStyle w:val="Emphasis"/>
          <w:rFonts w:ascii="Times New Roman" w:hAnsi="Times New Roman"/>
          <w:i w:val="0"/>
          <w:sz w:val="24"/>
          <w:szCs w:val="24"/>
        </w:rPr>
        <w:t>Šio projekto vykdytojai, savanoriai ir prisidėjusieji savo veiklomis:</w:t>
      </w:r>
      <w:r w:rsidRPr="007449CF">
        <w:rPr>
          <w:rFonts w:ascii="Times New Roman" w:hAnsi="Times New Roman" w:cs="Times New Roman"/>
          <w:sz w:val="24"/>
          <w:szCs w:val="24"/>
        </w:rPr>
        <w:t xml:space="preserve"> VšĮ Utenos apskrities ligoninė ir Reabilitacijos skyrius Atkotiškyje (joje buvo vykdomas projektas), Utenos Adolfo Šapokos gimnazija (projekto vykdytojai, mokiniai Iniciatyvinės grupės nariai: Dominykas </w:t>
      </w:r>
      <w:proofErr w:type="spellStart"/>
      <w:r w:rsidRPr="007449CF">
        <w:rPr>
          <w:rFonts w:ascii="Times New Roman" w:hAnsi="Times New Roman" w:cs="Times New Roman"/>
          <w:sz w:val="24"/>
          <w:szCs w:val="24"/>
        </w:rPr>
        <w:t>Andrijevskis</w:t>
      </w:r>
      <w:proofErr w:type="spellEnd"/>
      <w:r w:rsidRPr="007449CF">
        <w:rPr>
          <w:rFonts w:ascii="Times New Roman" w:hAnsi="Times New Roman" w:cs="Times New Roman"/>
          <w:sz w:val="24"/>
          <w:szCs w:val="24"/>
        </w:rPr>
        <w:t xml:space="preserve">, Neringa </w:t>
      </w:r>
      <w:proofErr w:type="spellStart"/>
      <w:r w:rsidRPr="007449CF">
        <w:rPr>
          <w:rFonts w:ascii="Times New Roman" w:hAnsi="Times New Roman" w:cs="Times New Roman"/>
          <w:sz w:val="24"/>
          <w:szCs w:val="24"/>
        </w:rPr>
        <w:t>Damošiūtė</w:t>
      </w:r>
      <w:proofErr w:type="spellEnd"/>
      <w:r w:rsidRPr="007449CF">
        <w:rPr>
          <w:rFonts w:ascii="Times New Roman" w:hAnsi="Times New Roman" w:cs="Times New Roman"/>
          <w:sz w:val="24"/>
          <w:szCs w:val="24"/>
        </w:rPr>
        <w:t xml:space="preserve">, Akvilė Burneikaitė, Rūta Kovalskytė, Augusta Valentukevičiūtė, Dovilė Bikelytė, Vaida Galinytė, Joana Kavaliauskaitė, Dovydas Treinys, Žygimantas Ramanauskas, mokytojos </w:t>
      </w:r>
      <w:r w:rsidR="007449CF">
        <w:rPr>
          <w:rFonts w:ascii="Times New Roman" w:hAnsi="Times New Roman" w:cs="Times New Roman"/>
          <w:sz w:val="24"/>
          <w:szCs w:val="24"/>
        </w:rPr>
        <w:t>–</w:t>
      </w:r>
      <w:r w:rsidRPr="007449CF">
        <w:rPr>
          <w:rFonts w:ascii="Times New Roman" w:hAnsi="Times New Roman" w:cs="Times New Roman"/>
          <w:sz w:val="24"/>
          <w:szCs w:val="24"/>
        </w:rPr>
        <w:t xml:space="preserve"> Jolita Baltuškienė, Daiva Dūdėnienė, taip pat mokiniai Edvinas Virvytis, Justinas Zaranka, Justas Ražanskas, Miglė Rakauskaitė, Justina Šileikytė, Ieva Eigėlytė, Mangirdas Puodžiukas, Liucija Indrašiūtė, Ieva Patejūnaitė, Betričė Šapranauskaitė, Indrė Danilevičiūtė, Dovilė Jovaišaitė, Marija Bernatonytė, Agnė Deveikytė, Valentina Dundaitė, Dominyka Svarauskaitė, Edgaras Nikitinas, Romas Katinas, Laura Ciūnytė, Gintarė Kunickaitė, Monika Laurinavičiūtė, Odeta Jurgaitytė, Justina Gaižutytė, Karolina Maigytės, Marius Viliūnas, Ernestas Gruodis, Žilvinas, Damicijonas, Deividas Šutinys, Karolis Tomkūnas, Vytenis Indrašius, Dainius Taraškevičius, Tomas Šablinkas, Kristina Trinkūnaitė ir Ignas Kvedaravičius, Agnė </w:t>
      </w:r>
      <w:r w:rsidRPr="007449CF">
        <w:rPr>
          <w:rFonts w:ascii="Times New Roman" w:hAnsi="Times New Roman" w:cs="Times New Roman"/>
          <w:sz w:val="24"/>
          <w:szCs w:val="24"/>
        </w:rPr>
        <w:lastRenderedPageBreak/>
        <w:t>Dabregaitė ir Vydūnas Tutkus, Tadas Maslauskas savanoriai darbuotojai, pagelbėję įrengiant biblioteką Reabilitacijos centre</w:t>
      </w:r>
      <w:r w:rsidR="00C62BFD">
        <w:rPr>
          <w:rFonts w:ascii="Times New Roman" w:hAnsi="Times New Roman" w:cs="Times New Roman"/>
          <w:sz w:val="24"/>
          <w:szCs w:val="24"/>
        </w:rPr>
        <w:t xml:space="preserve"> –</w:t>
      </w:r>
      <w:r w:rsidRPr="007449CF">
        <w:rPr>
          <w:rFonts w:ascii="Times New Roman" w:hAnsi="Times New Roman" w:cs="Times New Roman"/>
          <w:sz w:val="24"/>
          <w:szCs w:val="24"/>
        </w:rPr>
        <w:t xml:space="preserve"> Utenos Adolfo Šapokos </w:t>
      </w:r>
      <w:r w:rsidR="007449CF">
        <w:rPr>
          <w:rFonts w:ascii="Times New Roman" w:hAnsi="Times New Roman" w:cs="Times New Roman"/>
          <w:sz w:val="24"/>
          <w:szCs w:val="24"/>
        </w:rPr>
        <w:t>d</w:t>
      </w:r>
      <w:r w:rsidRPr="007449CF">
        <w:rPr>
          <w:rFonts w:ascii="Times New Roman" w:hAnsi="Times New Roman" w:cs="Times New Roman"/>
          <w:sz w:val="24"/>
          <w:szCs w:val="24"/>
        </w:rPr>
        <w:t xml:space="preserve">irektorius Saulius Brasiūnas, Utenos Adolfo Šapokos </w:t>
      </w:r>
      <w:r w:rsidR="007449CF">
        <w:rPr>
          <w:rFonts w:ascii="Times New Roman" w:hAnsi="Times New Roman" w:cs="Times New Roman"/>
          <w:sz w:val="24"/>
          <w:szCs w:val="24"/>
        </w:rPr>
        <w:t>d</w:t>
      </w:r>
      <w:r w:rsidRPr="007449CF">
        <w:rPr>
          <w:rFonts w:ascii="Times New Roman" w:hAnsi="Times New Roman" w:cs="Times New Roman"/>
          <w:sz w:val="24"/>
          <w:szCs w:val="24"/>
        </w:rPr>
        <w:t>irektoriaus pavaduotojas ūkiniams reikalams Danielius Grašys, Vaclovas Každailevičius, Utenos Adolfo Šapokos gimnazijos pučiamųjų instrumentų orkestras</w:t>
      </w:r>
      <w:r w:rsidR="007449CF">
        <w:rPr>
          <w:rFonts w:ascii="Times New Roman" w:hAnsi="Times New Roman" w:cs="Times New Roman"/>
          <w:sz w:val="24"/>
          <w:szCs w:val="24"/>
        </w:rPr>
        <w:t xml:space="preserve"> „</w:t>
      </w:r>
      <w:r w:rsidRPr="007449CF">
        <w:rPr>
          <w:rFonts w:ascii="Times New Roman" w:hAnsi="Times New Roman" w:cs="Times New Roman"/>
          <w:sz w:val="24"/>
          <w:szCs w:val="24"/>
        </w:rPr>
        <w:t xml:space="preserve">Cinkas“, </w:t>
      </w:r>
      <w:r w:rsidR="007449CF" w:rsidRPr="007449CF">
        <w:rPr>
          <w:rFonts w:ascii="Times New Roman" w:hAnsi="Times New Roman" w:cs="Times New Roman"/>
          <w:sz w:val="24"/>
          <w:szCs w:val="24"/>
        </w:rPr>
        <w:t>vadovaujama</w:t>
      </w:r>
      <w:r w:rsidR="007449CF">
        <w:rPr>
          <w:rFonts w:ascii="Times New Roman" w:hAnsi="Times New Roman" w:cs="Times New Roman"/>
          <w:sz w:val="24"/>
          <w:szCs w:val="24"/>
        </w:rPr>
        <w:t>s</w:t>
      </w:r>
      <w:r w:rsidRPr="007449CF">
        <w:rPr>
          <w:rFonts w:ascii="Times New Roman" w:hAnsi="Times New Roman" w:cs="Times New Roman"/>
          <w:sz w:val="24"/>
          <w:szCs w:val="24"/>
        </w:rPr>
        <w:t xml:space="preserve"> mokytojo Vytauto </w:t>
      </w:r>
      <w:proofErr w:type="spellStart"/>
      <w:r w:rsidRPr="007449CF">
        <w:rPr>
          <w:rFonts w:ascii="Times New Roman" w:hAnsi="Times New Roman" w:cs="Times New Roman"/>
          <w:sz w:val="24"/>
          <w:szCs w:val="24"/>
        </w:rPr>
        <w:t>Latono</w:t>
      </w:r>
      <w:proofErr w:type="spellEnd"/>
      <w:r w:rsidRPr="007449CF">
        <w:rPr>
          <w:rFonts w:ascii="Times New Roman" w:hAnsi="Times New Roman" w:cs="Times New Roman"/>
          <w:sz w:val="24"/>
          <w:szCs w:val="24"/>
        </w:rPr>
        <w:t>), Aukštakalnio mikrorajono gyventoja p. Marytė Pošiūnienė, senjorė, savanorė buvusi „Saulutės“ vaikų darželio muzikos mokytoja, užsiėmimų mažiukams pacientams Reabilitacijos centre organizatorė ir vykdytoja, Utenos viešoji A. ir M. Miškinių biblioteka ir ypač aktyviai prisidėjo darbuotoja p. Regina Mikalauskienė, Utenos švietimo centras, Utenos debatų klubas.</w:t>
      </w:r>
    </w:p>
    <w:p w:rsidR="00EF1B17" w:rsidRPr="007449CF" w:rsidRDefault="00EF1B17" w:rsidP="005011B8">
      <w:pPr>
        <w:spacing w:before="120" w:after="120"/>
        <w:ind w:firstLine="567"/>
        <w:jc w:val="both"/>
        <w:rPr>
          <w:rFonts w:ascii="Times New Roman" w:hAnsi="Times New Roman" w:cs="Times New Roman"/>
          <w:sz w:val="24"/>
          <w:szCs w:val="24"/>
        </w:rPr>
      </w:pPr>
      <w:r w:rsidRPr="007449CF">
        <w:rPr>
          <w:rFonts w:ascii="Times New Roman" w:hAnsi="Times New Roman" w:cs="Times New Roman"/>
          <w:sz w:val="24"/>
          <w:szCs w:val="24"/>
        </w:rPr>
        <w:t xml:space="preserve">Apie projektuko veiklas visuomenę informavo per Utenos Adolfo Šapokos gimnazijos </w:t>
      </w:r>
      <w:r w:rsidR="00BA4FF8" w:rsidRPr="007449CF">
        <w:rPr>
          <w:rFonts w:ascii="Times New Roman" w:hAnsi="Times New Roman" w:cs="Times New Roman"/>
          <w:sz w:val="24"/>
          <w:szCs w:val="24"/>
        </w:rPr>
        <w:t>tinkl</w:t>
      </w:r>
      <w:r w:rsidR="00BA4FF8">
        <w:rPr>
          <w:rFonts w:ascii="Times New Roman" w:hAnsi="Times New Roman" w:cs="Times New Roman"/>
          <w:sz w:val="24"/>
          <w:szCs w:val="24"/>
        </w:rPr>
        <w:t>al</w:t>
      </w:r>
      <w:r w:rsidR="00BA4FF8" w:rsidRPr="007449CF">
        <w:rPr>
          <w:rFonts w:ascii="Times New Roman" w:hAnsi="Times New Roman" w:cs="Times New Roman"/>
          <w:sz w:val="24"/>
          <w:szCs w:val="24"/>
        </w:rPr>
        <w:t>apį</w:t>
      </w:r>
      <w:r w:rsidRPr="007449CF">
        <w:rPr>
          <w:rFonts w:ascii="Times New Roman" w:hAnsi="Times New Roman" w:cs="Times New Roman"/>
          <w:sz w:val="24"/>
          <w:szCs w:val="24"/>
        </w:rPr>
        <w:t xml:space="preserve"> </w:t>
      </w:r>
      <w:hyperlink r:id="rId4" w:history="1">
        <w:r w:rsidRPr="007449CF">
          <w:rPr>
            <w:rStyle w:val="Hyperlink"/>
            <w:rFonts w:ascii="Times New Roman" w:hAnsi="Times New Roman" w:cs="Times New Roman"/>
            <w:sz w:val="24"/>
            <w:szCs w:val="24"/>
          </w:rPr>
          <w:t>http://www.asg.utena.lm.lt</w:t>
        </w:r>
      </w:hyperlink>
      <w:r w:rsidRPr="007449CF">
        <w:rPr>
          <w:rFonts w:ascii="Times New Roman" w:hAnsi="Times New Roman" w:cs="Times New Roman"/>
          <w:sz w:val="24"/>
          <w:szCs w:val="24"/>
        </w:rPr>
        <w:t>, taip pat laikraštyje „Utenos Diena“, per „Žinių“ radiją. Iniciatyvinės grupės mokiniai vedė pristatymus apie projekto idėją ir veiklas pilietinio ugdymo pamokose. Pasirinktos informavimo priemonės pasiteisino. Prie projekto akcijų ir veiklų prisijungė savanoriai, mokiniai, mokytojai dovanojo knygas.</w:t>
      </w:r>
    </w:p>
    <w:p w:rsidR="00EF1B17" w:rsidRPr="007449CF" w:rsidRDefault="00EF1B17" w:rsidP="005011B8">
      <w:pPr>
        <w:spacing w:before="120" w:after="120"/>
        <w:ind w:firstLine="567"/>
        <w:jc w:val="both"/>
        <w:rPr>
          <w:rFonts w:ascii="Times New Roman" w:hAnsi="Times New Roman" w:cs="Times New Roman"/>
          <w:sz w:val="24"/>
          <w:szCs w:val="24"/>
        </w:rPr>
      </w:pPr>
      <w:r w:rsidRPr="007449CF">
        <w:rPr>
          <w:rFonts w:ascii="Times New Roman" w:hAnsi="Times New Roman" w:cs="Times New Roman"/>
          <w:sz w:val="24"/>
          <w:szCs w:val="24"/>
        </w:rPr>
        <w:t>Projektas mažino socialinę atskirtį tarp sergančiųjų ir sveikųjų ir padėjo integruotis sveikstantiesiems į pilietinę visuomenę.</w:t>
      </w:r>
    </w:p>
    <w:p w:rsidR="00531705" w:rsidRPr="007449CF" w:rsidRDefault="00EF1B17" w:rsidP="005011B8">
      <w:pPr>
        <w:spacing w:before="120" w:after="120"/>
        <w:ind w:firstLine="567"/>
        <w:jc w:val="both"/>
        <w:rPr>
          <w:rFonts w:ascii="Times New Roman" w:hAnsi="Times New Roman" w:cs="Times New Roman"/>
          <w:sz w:val="24"/>
          <w:szCs w:val="24"/>
        </w:rPr>
      </w:pPr>
      <w:r w:rsidRPr="007449CF">
        <w:rPr>
          <w:rFonts w:ascii="Times New Roman" w:hAnsi="Times New Roman" w:cs="Times New Roman"/>
          <w:sz w:val="24"/>
          <w:szCs w:val="24"/>
        </w:rPr>
        <w:t xml:space="preserve">Projekto pristatymui galima žiūrėti Kosto Kajeno ir komandos paruošą projektą pagal Pilietinės visuomenės instituto užsakymą: </w:t>
      </w:r>
    </w:p>
    <w:p w:rsidR="00A2765D" w:rsidRPr="007449CF" w:rsidRDefault="00B51D17" w:rsidP="005011B8">
      <w:pPr>
        <w:spacing w:after="0" w:line="240" w:lineRule="auto"/>
        <w:ind w:firstLine="567"/>
        <w:rPr>
          <w:rFonts w:ascii="Times New Roman" w:eastAsia="Times New Roman" w:hAnsi="Times New Roman" w:cs="Times New Roman"/>
          <w:sz w:val="24"/>
          <w:szCs w:val="24"/>
          <w:lang w:eastAsia="lt-LT"/>
        </w:rPr>
      </w:pPr>
      <w:hyperlink r:id="rId5" w:tgtFrame="_blank" w:history="1">
        <w:r w:rsidR="00A2765D" w:rsidRPr="007449CF">
          <w:rPr>
            <w:rFonts w:ascii="Times New Roman" w:eastAsia="Times New Roman" w:hAnsi="Times New Roman" w:cs="Times New Roman"/>
            <w:color w:val="0000FF"/>
            <w:sz w:val="24"/>
            <w:szCs w:val="24"/>
            <w:u w:val="single"/>
            <w:lang w:eastAsia="lt-LT"/>
          </w:rPr>
          <w:t>http://www.youtube.com/watch?v=EPcr6TQgqZs</w:t>
        </w:r>
      </w:hyperlink>
    </w:p>
    <w:p w:rsidR="00A2765D" w:rsidRPr="007449CF" w:rsidRDefault="00A2765D" w:rsidP="005011B8">
      <w:pPr>
        <w:spacing w:after="0" w:line="240" w:lineRule="auto"/>
        <w:ind w:firstLine="567"/>
        <w:rPr>
          <w:rFonts w:ascii="Times New Roman" w:eastAsia="Times New Roman" w:hAnsi="Times New Roman" w:cs="Times New Roman"/>
          <w:sz w:val="24"/>
          <w:szCs w:val="24"/>
          <w:lang w:eastAsia="lt-LT"/>
        </w:rPr>
      </w:pPr>
      <w:r w:rsidRPr="007449CF">
        <w:rPr>
          <w:rFonts w:ascii="Times New Roman" w:eastAsia="Times New Roman" w:hAnsi="Times New Roman" w:cs="Times New Roman"/>
          <w:noProof/>
          <w:sz w:val="24"/>
          <w:szCs w:val="24"/>
          <w:lang w:eastAsia="lt-LT"/>
        </w:rPr>
        <w:drawing>
          <wp:inline distT="0" distB="0" distL="0" distR="0">
            <wp:extent cx="152400" cy="152400"/>
            <wp:effectExtent l="19050" t="0" r="0" b="0"/>
            <wp:docPr id="1" name="Picture 1" descr="https://ssl.gstatic.com/apps/gadgets/youtube/youtu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apps/gadgets/youtube/youtube.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49CF">
        <w:rPr>
          <w:rFonts w:ascii="Times New Roman" w:eastAsia="Times New Roman" w:hAnsi="Times New Roman" w:cs="Times New Roman"/>
          <w:sz w:val="24"/>
          <w:szCs w:val="24"/>
          <w:lang w:eastAsia="lt-LT"/>
        </w:rPr>
        <w:t>„</w:t>
      </w:r>
      <w:proofErr w:type="spellStart"/>
      <w:r w:rsidRPr="007449CF">
        <w:rPr>
          <w:rFonts w:ascii="Times New Roman" w:eastAsia="Times New Roman" w:hAnsi="Times New Roman" w:cs="Times New Roman"/>
          <w:sz w:val="24"/>
          <w:szCs w:val="24"/>
          <w:lang w:eastAsia="lt-LT"/>
        </w:rPr>
        <w:t>YouTube</w:t>
      </w:r>
      <w:proofErr w:type="spellEnd"/>
      <w:r w:rsidRPr="007449CF">
        <w:rPr>
          <w:rFonts w:ascii="Times New Roman" w:eastAsia="Times New Roman" w:hAnsi="Times New Roman" w:cs="Times New Roman"/>
          <w:sz w:val="24"/>
          <w:szCs w:val="24"/>
          <w:lang w:eastAsia="lt-LT"/>
        </w:rPr>
        <w:t xml:space="preserve">“ </w:t>
      </w:r>
      <w:r w:rsidR="00AE6FF8">
        <w:rPr>
          <w:rFonts w:ascii="Times New Roman" w:eastAsia="Times New Roman" w:hAnsi="Times New Roman" w:cs="Times New Roman"/>
          <w:sz w:val="24"/>
          <w:szCs w:val="24"/>
          <w:lang w:eastAsia="lt-LT"/>
        </w:rPr>
        <w:t>–</w:t>
      </w:r>
      <w:r w:rsidRPr="007449CF">
        <w:rPr>
          <w:rFonts w:ascii="Times New Roman" w:eastAsia="Times New Roman" w:hAnsi="Times New Roman" w:cs="Times New Roman"/>
          <w:sz w:val="24"/>
          <w:szCs w:val="24"/>
          <w:lang w:eastAsia="lt-LT"/>
        </w:rPr>
        <w:t xml:space="preserve"> Vaizdo įrašai iš šio laiško</w:t>
      </w:r>
    </w:p>
    <w:p w:rsidR="00A2765D" w:rsidRPr="007449CF" w:rsidRDefault="00A2765D" w:rsidP="005011B8">
      <w:pPr>
        <w:ind w:firstLine="567"/>
        <w:rPr>
          <w:rFonts w:ascii="Times New Roman" w:hAnsi="Times New Roman" w:cs="Times New Roman"/>
        </w:rPr>
      </w:pPr>
    </w:p>
    <w:sectPr w:rsidR="00A2765D" w:rsidRPr="007449CF" w:rsidSect="00495F2B">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A2765D"/>
    <w:rsid w:val="001F5B65"/>
    <w:rsid w:val="0032259D"/>
    <w:rsid w:val="00495F2B"/>
    <w:rsid w:val="005011B8"/>
    <w:rsid w:val="00531705"/>
    <w:rsid w:val="007449CF"/>
    <w:rsid w:val="00A2765D"/>
    <w:rsid w:val="00AE6FF8"/>
    <w:rsid w:val="00B51D17"/>
    <w:rsid w:val="00BA4FF8"/>
    <w:rsid w:val="00C44ECA"/>
    <w:rsid w:val="00C62BFD"/>
    <w:rsid w:val="00DB489C"/>
    <w:rsid w:val="00EF1B1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65D"/>
    <w:rPr>
      <w:color w:val="0000FF"/>
      <w:u w:val="single"/>
    </w:rPr>
  </w:style>
  <w:style w:type="character" w:customStyle="1" w:styleId="cz">
    <w:name w:val="cz"/>
    <w:basedOn w:val="DefaultParagraphFont"/>
    <w:rsid w:val="00A2765D"/>
  </w:style>
  <w:style w:type="character" w:customStyle="1" w:styleId="cu">
    <w:name w:val="cu"/>
    <w:basedOn w:val="DefaultParagraphFont"/>
    <w:rsid w:val="00A2765D"/>
  </w:style>
  <w:style w:type="paragraph" w:styleId="BalloonText">
    <w:name w:val="Balloon Text"/>
    <w:basedOn w:val="Normal"/>
    <w:link w:val="BalloonTextChar"/>
    <w:uiPriority w:val="99"/>
    <w:semiHidden/>
    <w:unhideWhenUsed/>
    <w:rsid w:val="00A27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65D"/>
    <w:rPr>
      <w:rFonts w:ascii="Tahoma" w:hAnsi="Tahoma" w:cs="Tahoma"/>
      <w:sz w:val="16"/>
      <w:szCs w:val="16"/>
    </w:rPr>
  </w:style>
  <w:style w:type="character" w:customStyle="1" w:styleId="st">
    <w:name w:val="st"/>
    <w:basedOn w:val="DefaultParagraphFont"/>
    <w:uiPriority w:val="99"/>
    <w:rsid w:val="00531705"/>
    <w:rPr>
      <w:rFonts w:cs="Times New Roman"/>
    </w:rPr>
  </w:style>
  <w:style w:type="character" w:styleId="Emphasis">
    <w:name w:val="Emphasis"/>
    <w:basedOn w:val="DefaultParagraphFont"/>
    <w:uiPriority w:val="99"/>
    <w:qFormat/>
    <w:rsid w:val="00531705"/>
    <w:rPr>
      <w:rFonts w:cs="Times New Roman"/>
      <w:i/>
      <w:iCs/>
    </w:rPr>
  </w:style>
</w:styles>
</file>

<file path=word/webSettings.xml><?xml version="1.0" encoding="utf-8"?>
<w:webSettings xmlns:r="http://schemas.openxmlformats.org/officeDocument/2006/relationships" xmlns:w="http://schemas.openxmlformats.org/wordprocessingml/2006/main">
  <w:divs>
    <w:div w:id="963922275">
      <w:bodyDiv w:val="1"/>
      <w:marLeft w:val="0"/>
      <w:marRight w:val="0"/>
      <w:marTop w:val="0"/>
      <w:marBottom w:val="0"/>
      <w:divBdr>
        <w:top w:val="none" w:sz="0" w:space="0" w:color="auto"/>
        <w:left w:val="none" w:sz="0" w:space="0" w:color="auto"/>
        <w:bottom w:val="none" w:sz="0" w:space="0" w:color="auto"/>
        <w:right w:val="none" w:sz="0" w:space="0" w:color="auto"/>
      </w:divBdr>
      <w:divsChild>
        <w:div w:id="1747258956">
          <w:marLeft w:val="0"/>
          <w:marRight w:val="0"/>
          <w:marTop w:val="0"/>
          <w:marBottom w:val="0"/>
          <w:divBdr>
            <w:top w:val="none" w:sz="0" w:space="0" w:color="auto"/>
            <w:left w:val="none" w:sz="0" w:space="0" w:color="auto"/>
            <w:bottom w:val="none" w:sz="0" w:space="0" w:color="auto"/>
            <w:right w:val="none" w:sz="0" w:space="0" w:color="auto"/>
          </w:divBdr>
          <w:divsChild>
            <w:div w:id="605117656">
              <w:marLeft w:val="0"/>
              <w:marRight w:val="0"/>
              <w:marTop w:val="0"/>
              <w:marBottom w:val="0"/>
              <w:divBdr>
                <w:top w:val="none" w:sz="0" w:space="0" w:color="auto"/>
                <w:left w:val="none" w:sz="0" w:space="0" w:color="auto"/>
                <w:bottom w:val="none" w:sz="0" w:space="0" w:color="auto"/>
                <w:right w:val="none" w:sz="0" w:space="0" w:color="auto"/>
              </w:divBdr>
              <w:divsChild>
                <w:div w:id="1347169451">
                  <w:marLeft w:val="0"/>
                  <w:marRight w:val="0"/>
                  <w:marTop w:val="0"/>
                  <w:marBottom w:val="0"/>
                  <w:divBdr>
                    <w:top w:val="none" w:sz="0" w:space="0" w:color="auto"/>
                    <w:left w:val="none" w:sz="0" w:space="0" w:color="auto"/>
                    <w:bottom w:val="none" w:sz="0" w:space="0" w:color="auto"/>
                    <w:right w:val="none" w:sz="0" w:space="0" w:color="auto"/>
                  </w:divBdr>
                  <w:divsChild>
                    <w:div w:id="7689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4505">
          <w:marLeft w:val="0"/>
          <w:marRight w:val="0"/>
          <w:marTop w:val="0"/>
          <w:marBottom w:val="0"/>
          <w:divBdr>
            <w:top w:val="none" w:sz="0" w:space="0" w:color="auto"/>
            <w:left w:val="none" w:sz="0" w:space="0" w:color="auto"/>
            <w:bottom w:val="none" w:sz="0" w:space="0" w:color="auto"/>
            <w:right w:val="none" w:sz="0" w:space="0" w:color="auto"/>
          </w:divBdr>
          <w:divsChild>
            <w:div w:id="100077533">
              <w:marLeft w:val="0"/>
              <w:marRight w:val="0"/>
              <w:marTop w:val="0"/>
              <w:marBottom w:val="0"/>
              <w:divBdr>
                <w:top w:val="none" w:sz="0" w:space="0" w:color="auto"/>
                <w:left w:val="none" w:sz="0" w:space="0" w:color="auto"/>
                <w:bottom w:val="none" w:sz="0" w:space="0" w:color="auto"/>
                <w:right w:val="none" w:sz="0" w:space="0" w:color="auto"/>
              </w:divBdr>
              <w:divsChild>
                <w:div w:id="1459301686">
                  <w:marLeft w:val="0"/>
                  <w:marRight w:val="0"/>
                  <w:marTop w:val="0"/>
                  <w:marBottom w:val="0"/>
                  <w:divBdr>
                    <w:top w:val="none" w:sz="0" w:space="0" w:color="auto"/>
                    <w:left w:val="none" w:sz="0" w:space="0" w:color="auto"/>
                    <w:bottom w:val="none" w:sz="0" w:space="0" w:color="auto"/>
                    <w:right w:val="none" w:sz="0" w:space="0" w:color="auto"/>
                  </w:divBdr>
                  <w:divsChild>
                    <w:div w:id="311108095">
                      <w:marLeft w:val="0"/>
                      <w:marRight w:val="0"/>
                      <w:marTop w:val="0"/>
                      <w:marBottom w:val="0"/>
                      <w:divBdr>
                        <w:top w:val="none" w:sz="0" w:space="0" w:color="auto"/>
                        <w:left w:val="none" w:sz="0" w:space="0" w:color="auto"/>
                        <w:bottom w:val="none" w:sz="0" w:space="0" w:color="auto"/>
                        <w:right w:val="none" w:sz="0" w:space="0" w:color="auto"/>
                      </w:divBdr>
                      <w:divsChild>
                        <w:div w:id="19715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youtube.com/watch?v=EPcr6TQgqZs" TargetMode="External"/><Relationship Id="rId4" Type="http://schemas.openxmlformats.org/officeDocument/2006/relationships/hyperlink" Target="http://www.asg.utena.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3438</Words>
  <Characters>1961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Utenos Adolfo Šapokos gimnazija</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Dūdėnienė</dc:creator>
  <cp:keywords/>
  <dc:description/>
  <cp:lastModifiedBy>Kompas</cp:lastModifiedBy>
  <cp:revision>14</cp:revision>
  <dcterms:created xsi:type="dcterms:W3CDTF">2013-09-25T09:09:00Z</dcterms:created>
  <dcterms:modified xsi:type="dcterms:W3CDTF">2013-10-01T14:30:00Z</dcterms:modified>
</cp:coreProperties>
</file>